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2C75" w:rsidRDefault="008D2C75" w:rsidP="008B0A0A">
      <w:pPr>
        <w:tabs>
          <w:tab w:val="left" w:pos="3015"/>
        </w:tabs>
        <w:spacing w:after="160" w:line="480" w:lineRule="auto"/>
        <w:jc w:val="center"/>
        <w:rPr>
          <w:rFonts w:ascii="Times New Roman" w:hAnsi="Times New Roman" w:cs="Times New Roman"/>
          <w:sz w:val="24"/>
          <w:szCs w:val="24"/>
        </w:rPr>
      </w:pPr>
      <w:bookmarkStart w:id="0" w:name="_Toc428652591"/>
      <w:bookmarkStart w:id="1" w:name="_Toc420515454"/>
      <w:bookmarkStart w:id="2" w:name="_Toc428652592"/>
    </w:p>
    <w:p w:rsidR="003D2B98" w:rsidRDefault="003D2B98" w:rsidP="008B0A0A">
      <w:pPr>
        <w:tabs>
          <w:tab w:val="left" w:pos="3015"/>
        </w:tabs>
        <w:spacing w:after="160" w:line="480" w:lineRule="auto"/>
        <w:jc w:val="center"/>
        <w:rPr>
          <w:rFonts w:ascii="Times New Roman" w:hAnsi="Times New Roman" w:cs="Times New Roman"/>
          <w:sz w:val="24"/>
          <w:szCs w:val="24"/>
        </w:rPr>
      </w:pPr>
    </w:p>
    <w:p w:rsidR="003D2B98" w:rsidRPr="008C0AF6" w:rsidRDefault="003D2B98" w:rsidP="008B0A0A">
      <w:pPr>
        <w:tabs>
          <w:tab w:val="left" w:pos="3015"/>
        </w:tabs>
        <w:spacing w:after="160" w:line="480" w:lineRule="auto"/>
        <w:jc w:val="center"/>
        <w:rPr>
          <w:rFonts w:ascii="Times New Roman" w:hAnsi="Times New Roman" w:cs="Times New Roman"/>
          <w:sz w:val="24"/>
          <w:szCs w:val="24"/>
        </w:rPr>
      </w:pPr>
    </w:p>
    <w:p w:rsidR="00A07581" w:rsidRPr="008C0AF6" w:rsidRDefault="00A07581" w:rsidP="00A07581">
      <w:pPr>
        <w:tabs>
          <w:tab w:val="left" w:pos="3015"/>
        </w:tabs>
        <w:spacing w:after="160" w:line="480" w:lineRule="auto"/>
        <w:jc w:val="center"/>
        <w:rPr>
          <w:rFonts w:ascii="Times New Roman" w:hAnsi="Times New Roman" w:cs="Times New Roman"/>
          <w:sz w:val="24"/>
          <w:szCs w:val="24"/>
        </w:rPr>
      </w:pPr>
    </w:p>
    <w:p w:rsidR="00A07581" w:rsidRPr="008C0AF6" w:rsidRDefault="00A07581" w:rsidP="00A07581">
      <w:pPr>
        <w:tabs>
          <w:tab w:val="left" w:pos="3015"/>
        </w:tabs>
        <w:spacing w:after="160" w:line="480" w:lineRule="auto"/>
        <w:jc w:val="center"/>
        <w:rPr>
          <w:rFonts w:ascii="Times New Roman" w:hAnsi="Times New Roman" w:cs="Times New Roman"/>
          <w:sz w:val="24"/>
          <w:szCs w:val="24"/>
        </w:rPr>
      </w:pPr>
    </w:p>
    <w:p w:rsidR="00A07581" w:rsidRPr="008C0AF6" w:rsidRDefault="00A07581" w:rsidP="00A07581">
      <w:pPr>
        <w:tabs>
          <w:tab w:val="left" w:pos="3015"/>
        </w:tabs>
        <w:spacing w:after="160" w:line="480" w:lineRule="auto"/>
        <w:jc w:val="center"/>
        <w:rPr>
          <w:rFonts w:ascii="Times New Roman" w:hAnsi="Times New Roman" w:cs="Times New Roman"/>
          <w:sz w:val="24"/>
          <w:szCs w:val="24"/>
        </w:rPr>
      </w:pPr>
    </w:p>
    <w:p w:rsidR="00A07581" w:rsidRPr="008C0AF6" w:rsidRDefault="00A07581" w:rsidP="00A07581">
      <w:pPr>
        <w:tabs>
          <w:tab w:val="left" w:pos="3015"/>
        </w:tabs>
        <w:spacing w:after="160" w:line="480" w:lineRule="auto"/>
        <w:jc w:val="center"/>
        <w:rPr>
          <w:rFonts w:ascii="Times New Roman" w:hAnsi="Times New Roman" w:cs="Times New Roman"/>
          <w:sz w:val="24"/>
          <w:szCs w:val="24"/>
        </w:rPr>
      </w:pPr>
      <w:r w:rsidRPr="008C0AF6">
        <w:rPr>
          <w:rFonts w:ascii="Times New Roman" w:hAnsi="Times New Roman" w:cs="Times New Roman"/>
          <w:sz w:val="24"/>
          <w:szCs w:val="24"/>
        </w:rPr>
        <w:t>The Efficiency of the ICT/Cybersecurity Office under Donald Trump’s Leadership</w:t>
      </w:r>
    </w:p>
    <w:p w:rsidR="008D2C75" w:rsidRPr="008C0AF6" w:rsidRDefault="0032770A" w:rsidP="008D2C75">
      <w:pPr>
        <w:tabs>
          <w:tab w:val="left" w:pos="3015"/>
        </w:tabs>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D2C75" w:rsidRPr="008C0AF6" w:rsidRDefault="0032770A" w:rsidP="008D2C75">
      <w:pPr>
        <w:tabs>
          <w:tab w:val="left" w:pos="3015"/>
        </w:tabs>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8D2C75" w:rsidRPr="008C0AF6" w:rsidRDefault="0032770A" w:rsidP="008D2C75">
      <w:pPr>
        <w:tabs>
          <w:tab w:val="left" w:pos="3015"/>
        </w:tabs>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D2C75" w:rsidRPr="008C0AF6" w:rsidRDefault="008D2C75">
      <w:pPr>
        <w:rPr>
          <w:rFonts w:ascii="Times New Roman" w:hAnsi="Times New Roman" w:cs="Times New Roman"/>
          <w:sz w:val="24"/>
          <w:szCs w:val="24"/>
        </w:rPr>
      </w:pPr>
    </w:p>
    <w:p w:rsidR="00A07581" w:rsidRPr="008C0AF6" w:rsidRDefault="00A07581" w:rsidP="008B0A0A">
      <w:pPr>
        <w:tabs>
          <w:tab w:val="left" w:pos="3015"/>
        </w:tabs>
        <w:spacing w:after="160" w:line="480" w:lineRule="auto"/>
        <w:jc w:val="center"/>
        <w:rPr>
          <w:rFonts w:ascii="Times New Roman" w:hAnsi="Times New Roman" w:cs="Times New Roman"/>
          <w:sz w:val="24"/>
          <w:szCs w:val="24"/>
        </w:rPr>
      </w:pPr>
    </w:p>
    <w:p w:rsidR="00A07581" w:rsidRPr="008C0AF6" w:rsidRDefault="00A07581">
      <w:pPr>
        <w:rPr>
          <w:rFonts w:ascii="Times New Roman" w:hAnsi="Times New Roman" w:cs="Times New Roman"/>
          <w:sz w:val="24"/>
          <w:szCs w:val="24"/>
        </w:rPr>
      </w:pPr>
      <w:r w:rsidRPr="008C0AF6">
        <w:rPr>
          <w:rFonts w:ascii="Times New Roman" w:hAnsi="Times New Roman" w:cs="Times New Roman"/>
          <w:sz w:val="24"/>
          <w:szCs w:val="24"/>
        </w:rPr>
        <w:br w:type="page"/>
      </w:r>
    </w:p>
    <w:p w:rsidR="008B0A0A" w:rsidRPr="008C0AF6" w:rsidRDefault="008B0A0A" w:rsidP="008B0A0A">
      <w:pPr>
        <w:tabs>
          <w:tab w:val="left" w:pos="3015"/>
        </w:tabs>
        <w:spacing w:after="160" w:line="480" w:lineRule="auto"/>
        <w:jc w:val="center"/>
        <w:rPr>
          <w:rFonts w:ascii="Times New Roman" w:hAnsi="Times New Roman" w:cs="Times New Roman"/>
          <w:sz w:val="24"/>
          <w:szCs w:val="24"/>
        </w:rPr>
      </w:pPr>
      <w:r w:rsidRPr="008C0AF6">
        <w:rPr>
          <w:rFonts w:ascii="Times New Roman" w:hAnsi="Times New Roman" w:cs="Times New Roman"/>
          <w:sz w:val="24"/>
          <w:szCs w:val="24"/>
        </w:rPr>
        <w:lastRenderedPageBreak/>
        <w:t>The Efficiency of the ICT/Cybersecurity Office under Donald Trump’s Leadership</w:t>
      </w:r>
    </w:p>
    <w:bookmarkEnd w:id="0"/>
    <w:bookmarkEnd w:id="1"/>
    <w:bookmarkEnd w:id="2"/>
    <w:p w:rsidR="0032770A" w:rsidRPr="0032770A" w:rsidRDefault="0032770A" w:rsidP="0032770A">
      <w:pPr>
        <w:tabs>
          <w:tab w:val="left" w:pos="3015"/>
        </w:tabs>
        <w:spacing w:after="160" w:line="480" w:lineRule="auto"/>
        <w:ind w:firstLine="567"/>
        <w:rPr>
          <w:rFonts w:ascii="Times New Roman" w:hAnsi="Times New Roman" w:cs="Times New Roman"/>
          <w:b/>
          <w:sz w:val="24"/>
          <w:szCs w:val="24"/>
        </w:rPr>
      </w:pPr>
      <w:r w:rsidRPr="0032770A">
        <w:rPr>
          <w:rFonts w:ascii="Times New Roman" w:hAnsi="Times New Roman" w:cs="Times New Roman"/>
          <w:b/>
          <w:sz w:val="24"/>
          <w:szCs w:val="24"/>
        </w:rPr>
        <w:t>1.0 Introduction</w:t>
      </w:r>
    </w:p>
    <w:p w:rsidR="0032770A" w:rsidRPr="0032770A" w:rsidRDefault="0032770A" w:rsidP="0032770A">
      <w:pPr>
        <w:tabs>
          <w:tab w:val="left" w:pos="3015"/>
        </w:tabs>
        <w:spacing w:after="160" w:line="480" w:lineRule="auto"/>
        <w:ind w:firstLine="567"/>
        <w:rPr>
          <w:rFonts w:ascii="Times New Roman" w:hAnsi="Times New Roman" w:cs="Times New Roman"/>
          <w:sz w:val="24"/>
          <w:szCs w:val="24"/>
        </w:rPr>
      </w:pPr>
      <w:r w:rsidRPr="0032770A">
        <w:rPr>
          <w:rFonts w:ascii="Times New Roman" w:hAnsi="Times New Roman" w:cs="Times New Roman"/>
          <w:sz w:val="24"/>
          <w:szCs w:val="24"/>
        </w:rPr>
        <w:t>The Department of Homeland Security (DHS) was established under the leadership of President George W. Bush following the 9/11 attack. It is the second-largest cabinet department after Defense, and Veterans Affairs with its mandate focused on public security. The core missions of the department include counter-terrorism, immigration and customs, border security disaster prevention and management as well as cybersecurity (Solms, &amp;Niekerk, 2013). A critical role of this department involves coordination across its branches to prepare for, detect, prevent respond to and help recover from internal attacks. The National Communication Systems is an office located within the DHS and is charged with ensuring national preparedness and promoting national security using national telecommunication systems. ICT/Cybersecurity is a critical role in the in this office.</w:t>
      </w:r>
    </w:p>
    <w:p w:rsidR="0032770A" w:rsidRPr="0032770A" w:rsidRDefault="0032770A" w:rsidP="0032770A">
      <w:pPr>
        <w:tabs>
          <w:tab w:val="left" w:pos="3015"/>
        </w:tabs>
        <w:spacing w:after="160" w:line="480" w:lineRule="auto"/>
        <w:ind w:firstLine="567"/>
        <w:rPr>
          <w:rFonts w:ascii="Times New Roman" w:hAnsi="Times New Roman" w:cs="Times New Roman"/>
          <w:b/>
          <w:sz w:val="24"/>
          <w:szCs w:val="24"/>
        </w:rPr>
      </w:pPr>
      <w:r w:rsidRPr="0032770A">
        <w:rPr>
          <w:rFonts w:ascii="Times New Roman" w:hAnsi="Times New Roman" w:cs="Times New Roman"/>
          <w:b/>
          <w:sz w:val="24"/>
          <w:szCs w:val="24"/>
        </w:rPr>
        <w:t>1.1 Background of the study</w:t>
      </w:r>
    </w:p>
    <w:p w:rsidR="0032770A" w:rsidRPr="0032770A" w:rsidRDefault="0032770A" w:rsidP="0032770A">
      <w:pPr>
        <w:tabs>
          <w:tab w:val="left" w:pos="3015"/>
        </w:tabs>
        <w:spacing w:after="160" w:line="480" w:lineRule="auto"/>
        <w:ind w:firstLine="567"/>
        <w:rPr>
          <w:rFonts w:ascii="Times New Roman" w:hAnsi="Times New Roman" w:cs="Times New Roman"/>
          <w:sz w:val="24"/>
          <w:szCs w:val="24"/>
        </w:rPr>
      </w:pPr>
      <w:r w:rsidRPr="0032770A">
        <w:rPr>
          <w:rFonts w:ascii="Times New Roman" w:hAnsi="Times New Roman" w:cs="Times New Roman"/>
          <w:sz w:val="24"/>
          <w:szCs w:val="24"/>
        </w:rPr>
        <w:t xml:space="preserve">Lately, under the leadership of Donald Trump, the Homeland Security mission has concentrated its efforts in immigration enforcement. Following the recent construction of the conspicuous and commanding $5 billion headquarters of the Homeland security Department, the hopes of many US citizens were high indicating a move to stamp the department's role in protecting the United States from within its borders. However, as reported by, Donald Trumped has is continuously purging the department's leadership to focus on handling the surging border crossings.  Critics question the current transformation within DHS to divert from the primary focus of counterterrorism as prescribed by the immigration enforcement initiatives which has created controversies within the department's leadership and the white house. </w:t>
      </w:r>
    </w:p>
    <w:p w:rsidR="0032770A" w:rsidRPr="0032770A" w:rsidRDefault="0032770A" w:rsidP="0032770A">
      <w:pPr>
        <w:tabs>
          <w:tab w:val="left" w:pos="3015"/>
        </w:tabs>
        <w:spacing w:after="160" w:line="480" w:lineRule="auto"/>
        <w:ind w:firstLine="567"/>
        <w:rPr>
          <w:rFonts w:ascii="Times New Roman" w:hAnsi="Times New Roman" w:cs="Times New Roman"/>
          <w:b/>
          <w:sz w:val="24"/>
          <w:szCs w:val="24"/>
        </w:rPr>
      </w:pPr>
      <w:r w:rsidRPr="0032770A">
        <w:rPr>
          <w:rFonts w:ascii="Times New Roman" w:hAnsi="Times New Roman" w:cs="Times New Roman"/>
          <w:b/>
          <w:sz w:val="24"/>
          <w:szCs w:val="24"/>
        </w:rPr>
        <w:lastRenderedPageBreak/>
        <w:t>1.2 Research Aims and Questions</w:t>
      </w:r>
    </w:p>
    <w:p w:rsidR="0032770A" w:rsidRPr="0032770A" w:rsidRDefault="0032770A" w:rsidP="0032770A">
      <w:pPr>
        <w:tabs>
          <w:tab w:val="left" w:pos="3015"/>
        </w:tabs>
        <w:spacing w:after="160" w:line="480" w:lineRule="auto"/>
        <w:ind w:firstLine="567"/>
        <w:rPr>
          <w:rFonts w:ascii="Times New Roman" w:hAnsi="Times New Roman" w:cs="Times New Roman"/>
          <w:sz w:val="24"/>
          <w:szCs w:val="24"/>
        </w:rPr>
      </w:pPr>
      <w:r w:rsidRPr="0032770A">
        <w:rPr>
          <w:rFonts w:ascii="Times New Roman" w:hAnsi="Times New Roman" w:cs="Times New Roman"/>
          <w:sz w:val="24"/>
          <w:szCs w:val="24"/>
        </w:rPr>
        <w:t>This research seeks to determine the impact of such a transformation to the operational efficiency of other roles like the ICT/Cyber security of the DHS.  It aims to establish how different leadership regimes have impacted on DHS and how it has evolved in delivery of its mandate.  It also seeks to understand the perception of US citizens regarding the ability to the department to deliver on its responsibilities since inception and the overall satisfaction levels of citizens on how strategies in the department have been changing in different leadership regimes. To realize the general objective, the focus of the study shall be conducted using the following specific research questions:</w:t>
      </w:r>
    </w:p>
    <w:p w:rsidR="0032770A" w:rsidRPr="0032770A" w:rsidRDefault="0032770A" w:rsidP="0032770A">
      <w:pPr>
        <w:pStyle w:val="ListParagraph"/>
        <w:numPr>
          <w:ilvl w:val="0"/>
          <w:numId w:val="4"/>
        </w:numPr>
        <w:tabs>
          <w:tab w:val="left" w:pos="3015"/>
        </w:tabs>
        <w:spacing w:after="160" w:line="480" w:lineRule="auto"/>
        <w:rPr>
          <w:rFonts w:ascii="Times New Roman" w:hAnsi="Times New Roman" w:cs="Times New Roman"/>
          <w:sz w:val="24"/>
          <w:szCs w:val="24"/>
        </w:rPr>
      </w:pPr>
      <w:r w:rsidRPr="0032770A">
        <w:rPr>
          <w:rFonts w:ascii="Times New Roman" w:hAnsi="Times New Roman" w:cs="Times New Roman"/>
          <w:sz w:val="24"/>
          <w:szCs w:val="24"/>
        </w:rPr>
        <w:t>To what extent have various regimes impacted on the effectiveness of the department to deliver on its responsibilities?</w:t>
      </w:r>
    </w:p>
    <w:p w:rsidR="0032770A" w:rsidRPr="0032770A" w:rsidRDefault="0032770A" w:rsidP="0032770A">
      <w:pPr>
        <w:pStyle w:val="ListParagraph"/>
        <w:numPr>
          <w:ilvl w:val="0"/>
          <w:numId w:val="4"/>
        </w:numPr>
        <w:tabs>
          <w:tab w:val="left" w:pos="3015"/>
        </w:tabs>
        <w:spacing w:after="160" w:line="480" w:lineRule="auto"/>
        <w:rPr>
          <w:rFonts w:ascii="Times New Roman" w:hAnsi="Times New Roman" w:cs="Times New Roman"/>
          <w:sz w:val="24"/>
          <w:szCs w:val="24"/>
        </w:rPr>
      </w:pPr>
      <w:r w:rsidRPr="0032770A">
        <w:rPr>
          <w:rFonts w:ascii="Times New Roman" w:hAnsi="Times New Roman" w:cs="Times New Roman"/>
          <w:sz w:val="24"/>
          <w:szCs w:val="24"/>
        </w:rPr>
        <w:t>What relationship if any, exists between leadership and US citizen's perceived satisfaction levels on the ability of DHS to deliver?</w:t>
      </w:r>
    </w:p>
    <w:p w:rsidR="0032770A" w:rsidRPr="0032770A" w:rsidRDefault="0032770A" w:rsidP="0032770A">
      <w:pPr>
        <w:pStyle w:val="ListParagraph"/>
        <w:numPr>
          <w:ilvl w:val="0"/>
          <w:numId w:val="4"/>
        </w:numPr>
        <w:tabs>
          <w:tab w:val="left" w:pos="3015"/>
        </w:tabs>
        <w:spacing w:after="160" w:line="480" w:lineRule="auto"/>
        <w:rPr>
          <w:rFonts w:ascii="Times New Roman" w:hAnsi="Times New Roman" w:cs="Times New Roman"/>
          <w:sz w:val="24"/>
          <w:szCs w:val="24"/>
        </w:rPr>
      </w:pPr>
      <w:r w:rsidRPr="0032770A">
        <w:rPr>
          <w:rFonts w:ascii="Times New Roman" w:hAnsi="Times New Roman" w:cs="Times New Roman"/>
          <w:sz w:val="24"/>
          <w:szCs w:val="24"/>
        </w:rPr>
        <w:t>What other challenges, apart from leadership, challenges does the department face that affects its ability to perform its functions effectively.</w:t>
      </w:r>
    </w:p>
    <w:p w:rsidR="0032770A" w:rsidRPr="0032770A" w:rsidRDefault="0032770A" w:rsidP="0032770A">
      <w:pPr>
        <w:tabs>
          <w:tab w:val="left" w:pos="3015"/>
        </w:tabs>
        <w:spacing w:after="160" w:line="480" w:lineRule="auto"/>
        <w:ind w:firstLine="567"/>
        <w:rPr>
          <w:rFonts w:ascii="Times New Roman" w:hAnsi="Times New Roman" w:cs="Times New Roman"/>
          <w:b/>
          <w:sz w:val="24"/>
          <w:szCs w:val="24"/>
        </w:rPr>
      </w:pPr>
      <w:r w:rsidRPr="0032770A">
        <w:rPr>
          <w:rFonts w:ascii="Times New Roman" w:hAnsi="Times New Roman" w:cs="Times New Roman"/>
          <w:b/>
          <w:sz w:val="24"/>
          <w:szCs w:val="24"/>
        </w:rPr>
        <w:t>2.0 Literature review</w:t>
      </w:r>
    </w:p>
    <w:p w:rsidR="0032770A" w:rsidRPr="0032770A" w:rsidRDefault="0032770A" w:rsidP="0032770A">
      <w:pPr>
        <w:tabs>
          <w:tab w:val="left" w:pos="3015"/>
        </w:tabs>
        <w:spacing w:after="160" w:line="480" w:lineRule="auto"/>
        <w:ind w:firstLine="567"/>
        <w:rPr>
          <w:rFonts w:ascii="Times New Roman" w:hAnsi="Times New Roman" w:cs="Times New Roman"/>
          <w:sz w:val="24"/>
          <w:szCs w:val="24"/>
        </w:rPr>
      </w:pPr>
      <w:r w:rsidRPr="0032770A">
        <w:rPr>
          <w:rFonts w:ascii="Times New Roman" w:hAnsi="Times New Roman" w:cs="Times New Roman"/>
          <w:sz w:val="24"/>
          <w:szCs w:val="24"/>
        </w:rPr>
        <w:t>This part of the research consists of interrelated concepts that guide the research, such as concepts, theories and hypotheses. The review of previous studies offers a rich theoretical framework crucial in guiding the researcher in the attempt to establish- existing relationships and concluding on what aspect/phenomenon to measure (Johnston, 2017). This can only be achieved through a review of credible secondary data materials.</w:t>
      </w:r>
    </w:p>
    <w:p w:rsidR="0032770A" w:rsidRPr="0032770A" w:rsidRDefault="0032770A" w:rsidP="0032770A">
      <w:pPr>
        <w:tabs>
          <w:tab w:val="left" w:pos="3015"/>
        </w:tabs>
        <w:spacing w:after="160" w:line="480" w:lineRule="auto"/>
        <w:ind w:firstLine="567"/>
        <w:rPr>
          <w:rFonts w:ascii="Times New Roman" w:hAnsi="Times New Roman" w:cs="Times New Roman"/>
          <w:sz w:val="24"/>
          <w:szCs w:val="24"/>
        </w:rPr>
      </w:pPr>
      <w:r w:rsidRPr="0032770A">
        <w:rPr>
          <w:rFonts w:ascii="Times New Roman" w:hAnsi="Times New Roman" w:cs="Times New Roman"/>
          <w:sz w:val="24"/>
          <w:szCs w:val="24"/>
        </w:rPr>
        <w:lastRenderedPageBreak/>
        <w:t>Secondary data is data previously collected, analyzed or presented by someone not conducting the current study according to toCheng &amp; Phillips, (2014). Social sciences data could range from censuses, institutional records and published journals containing qualitative and quantitative research findings. Using Secondary resources helps in saving time that would have otherwise been utilized by the researcher in collecting primary data</w:t>
      </w:r>
    </w:p>
    <w:p w:rsidR="0032770A" w:rsidRPr="0032770A" w:rsidRDefault="0032770A" w:rsidP="0032770A">
      <w:pPr>
        <w:tabs>
          <w:tab w:val="left" w:pos="3015"/>
        </w:tabs>
        <w:spacing w:after="160" w:line="480" w:lineRule="auto"/>
        <w:ind w:firstLine="567"/>
        <w:rPr>
          <w:rFonts w:ascii="Times New Roman" w:hAnsi="Times New Roman" w:cs="Times New Roman"/>
          <w:sz w:val="24"/>
          <w:szCs w:val="24"/>
        </w:rPr>
      </w:pPr>
      <w:r w:rsidRPr="0032770A">
        <w:rPr>
          <w:rFonts w:ascii="Times New Roman" w:hAnsi="Times New Roman" w:cs="Times New Roman"/>
          <w:sz w:val="24"/>
          <w:szCs w:val="24"/>
        </w:rPr>
        <w:t>Information obtained from secondary sources is considered to be of high quality and quantity because it involves findings from multiple researches and ideally would have been almost impossible to gather in a single research. According to toCheng &amp; Phillips (2014), studying secondary data is extremely paramount because it lays the foundation for conducting primary research by providing historical developments and evolution on the subject. It also gives research an excellent sense of confidence regarding reliability, credibility and validity of research tool and the data due to peer reviews. It also offers a much-needed platform for comparing research findings from several researches and also offers an important opportunity to establish theoretical and methodological research purposes.</w:t>
      </w:r>
    </w:p>
    <w:p w:rsidR="0032770A" w:rsidRPr="0032770A" w:rsidRDefault="0032770A" w:rsidP="0032770A">
      <w:pPr>
        <w:tabs>
          <w:tab w:val="left" w:pos="3015"/>
        </w:tabs>
        <w:spacing w:after="160" w:line="480" w:lineRule="auto"/>
        <w:ind w:firstLine="567"/>
        <w:rPr>
          <w:rFonts w:ascii="Times New Roman" w:hAnsi="Times New Roman" w:cs="Times New Roman"/>
          <w:b/>
          <w:sz w:val="24"/>
          <w:szCs w:val="24"/>
        </w:rPr>
      </w:pPr>
      <w:r w:rsidRPr="0032770A">
        <w:rPr>
          <w:rFonts w:ascii="Times New Roman" w:hAnsi="Times New Roman" w:cs="Times New Roman"/>
          <w:b/>
          <w:sz w:val="24"/>
          <w:szCs w:val="24"/>
        </w:rPr>
        <w:t>3.0</w:t>
      </w:r>
      <w:r>
        <w:rPr>
          <w:rFonts w:ascii="Times New Roman" w:hAnsi="Times New Roman" w:cs="Times New Roman"/>
          <w:b/>
          <w:sz w:val="24"/>
          <w:szCs w:val="24"/>
        </w:rPr>
        <w:t xml:space="preserve"> </w:t>
      </w:r>
      <w:r w:rsidRPr="0032770A">
        <w:rPr>
          <w:rFonts w:ascii="Times New Roman" w:hAnsi="Times New Roman" w:cs="Times New Roman"/>
          <w:b/>
          <w:sz w:val="24"/>
          <w:szCs w:val="24"/>
        </w:rPr>
        <w:t>Research Methodology</w:t>
      </w:r>
    </w:p>
    <w:p w:rsidR="0032770A" w:rsidRPr="0032770A" w:rsidRDefault="0032770A" w:rsidP="0032770A">
      <w:pPr>
        <w:tabs>
          <w:tab w:val="left" w:pos="3015"/>
        </w:tabs>
        <w:spacing w:after="160" w:line="480" w:lineRule="auto"/>
        <w:ind w:firstLine="567"/>
        <w:rPr>
          <w:rFonts w:ascii="Times New Roman" w:hAnsi="Times New Roman" w:cs="Times New Roman"/>
          <w:sz w:val="24"/>
          <w:szCs w:val="24"/>
        </w:rPr>
      </w:pPr>
      <w:r w:rsidRPr="0032770A">
        <w:rPr>
          <w:rFonts w:ascii="Times New Roman" w:hAnsi="Times New Roman" w:cs="Times New Roman"/>
          <w:sz w:val="24"/>
          <w:szCs w:val="24"/>
        </w:rPr>
        <w:t>This part forms an integral part of the research because it aims to tackles aspect of research design, research respondents, the data collection and analysis methods that will be applied during the research (Silverman, 2016).</w:t>
      </w:r>
    </w:p>
    <w:p w:rsidR="0032770A" w:rsidRPr="0032770A" w:rsidRDefault="0032770A" w:rsidP="0032770A">
      <w:pPr>
        <w:tabs>
          <w:tab w:val="left" w:pos="3015"/>
        </w:tabs>
        <w:spacing w:after="160" w:line="480" w:lineRule="auto"/>
        <w:ind w:firstLine="567"/>
        <w:rPr>
          <w:rFonts w:ascii="Times New Roman" w:hAnsi="Times New Roman" w:cs="Times New Roman"/>
          <w:sz w:val="24"/>
          <w:szCs w:val="24"/>
        </w:rPr>
      </w:pPr>
      <w:r w:rsidRPr="0032770A">
        <w:rPr>
          <w:rFonts w:ascii="Times New Roman" w:hAnsi="Times New Roman" w:cs="Times New Roman"/>
          <w:sz w:val="24"/>
          <w:szCs w:val="24"/>
        </w:rPr>
        <w:t xml:space="preserve">This research will employ the descriptive form of research in an attempt to describe the impact of transforming the DHS by Donald Trump (and predecessors) to the operational efficiency of other roles like the ICT/Cybersecurity.  Respondents will be required to give their </w:t>
      </w:r>
      <w:r w:rsidRPr="0032770A">
        <w:rPr>
          <w:rFonts w:ascii="Times New Roman" w:hAnsi="Times New Roman" w:cs="Times New Roman"/>
          <w:sz w:val="24"/>
          <w:szCs w:val="24"/>
        </w:rPr>
        <w:lastRenderedPageBreak/>
        <w:t xml:space="preserve">perceptions regarding the satisfaction levels of US citizens on how the DHS has performed its mandate across different leadership regimes. </w:t>
      </w:r>
    </w:p>
    <w:p w:rsidR="0032770A" w:rsidRPr="0032770A" w:rsidRDefault="0032770A" w:rsidP="0032770A">
      <w:pPr>
        <w:tabs>
          <w:tab w:val="left" w:pos="3015"/>
        </w:tabs>
        <w:spacing w:after="160" w:line="480" w:lineRule="auto"/>
        <w:ind w:firstLine="567"/>
        <w:rPr>
          <w:rFonts w:ascii="Times New Roman" w:hAnsi="Times New Roman" w:cs="Times New Roman"/>
          <w:sz w:val="24"/>
          <w:szCs w:val="24"/>
        </w:rPr>
      </w:pPr>
      <w:r w:rsidRPr="0032770A">
        <w:rPr>
          <w:rFonts w:ascii="Times New Roman" w:hAnsi="Times New Roman" w:cs="Times New Roman"/>
          <w:sz w:val="24"/>
          <w:szCs w:val="24"/>
        </w:rPr>
        <w:t xml:space="preserve">The population of interest will be drawn from a convenience sample of fellow students, friends and family members. </w:t>
      </w:r>
    </w:p>
    <w:p w:rsidR="005C71D7" w:rsidRPr="008C0AF6" w:rsidRDefault="0032770A" w:rsidP="0032770A">
      <w:pPr>
        <w:tabs>
          <w:tab w:val="left" w:pos="3015"/>
        </w:tabs>
        <w:spacing w:after="160" w:line="480" w:lineRule="auto"/>
        <w:ind w:firstLine="567"/>
        <w:rPr>
          <w:rFonts w:ascii="Times New Roman" w:hAnsi="Times New Roman" w:cs="Times New Roman"/>
          <w:sz w:val="24"/>
          <w:szCs w:val="24"/>
        </w:rPr>
      </w:pPr>
      <w:r w:rsidRPr="0032770A">
        <w:rPr>
          <w:rFonts w:ascii="Times New Roman" w:hAnsi="Times New Roman" w:cs="Times New Roman"/>
          <w:sz w:val="24"/>
          <w:szCs w:val="24"/>
        </w:rPr>
        <w:t xml:space="preserve">The study will rely on both primary and secondary data sources. For primary data, simple structured closed and open-ended questionnaires will be administered to the said respondents through physical drop and pick of printed questionnaire. Semi-structured interviews will also be conducted where necessary to ensure the accuracy and completeness of data collected. Secondary data will be collected from published reports, journal articles, and credible website. </w:t>
      </w:r>
      <w:r w:rsidR="005C71D7" w:rsidRPr="008C0AF6">
        <w:rPr>
          <w:rFonts w:ascii="Times New Roman" w:hAnsi="Times New Roman" w:cs="Times New Roman"/>
          <w:sz w:val="24"/>
          <w:szCs w:val="24"/>
        </w:rPr>
        <w:br w:type="page"/>
      </w:r>
    </w:p>
    <w:p w:rsidR="00201BAC" w:rsidRPr="003D2B98" w:rsidRDefault="00201BAC" w:rsidP="003D2B98">
      <w:pPr>
        <w:spacing w:line="480" w:lineRule="auto"/>
        <w:jc w:val="center"/>
        <w:rPr>
          <w:rFonts w:ascii="Times New Roman" w:hAnsi="Times New Roman" w:cs="Times New Roman"/>
          <w:sz w:val="24"/>
          <w:szCs w:val="24"/>
        </w:rPr>
      </w:pPr>
      <w:r w:rsidRPr="003D2B98">
        <w:rPr>
          <w:rFonts w:ascii="Times New Roman" w:hAnsi="Times New Roman" w:cs="Times New Roman"/>
          <w:sz w:val="24"/>
          <w:szCs w:val="24"/>
        </w:rPr>
        <w:lastRenderedPageBreak/>
        <w:t>References</w:t>
      </w:r>
    </w:p>
    <w:p w:rsidR="000B6A2B" w:rsidRPr="008C0AF6" w:rsidRDefault="000B6A2B" w:rsidP="008C0AF6">
      <w:pPr>
        <w:tabs>
          <w:tab w:val="left" w:pos="3015"/>
        </w:tabs>
        <w:spacing w:after="160" w:line="480" w:lineRule="auto"/>
        <w:ind w:left="567" w:hanging="567"/>
        <w:rPr>
          <w:rFonts w:ascii="Times New Roman" w:hAnsi="Times New Roman" w:cs="Times New Roman"/>
          <w:sz w:val="24"/>
          <w:szCs w:val="24"/>
        </w:rPr>
      </w:pPr>
      <w:r w:rsidRPr="008C0AF6">
        <w:rPr>
          <w:rFonts w:ascii="Times New Roman" w:hAnsi="Times New Roman" w:cs="Times New Roman"/>
          <w:sz w:val="24"/>
          <w:szCs w:val="24"/>
        </w:rPr>
        <w:t>Cheng, H. G., &amp; Phillips, M. R. (2014). Secondary analysis of existing data: opportunities and implementation. Shanghai archives of psychiatry, 26(6), 371.</w:t>
      </w:r>
    </w:p>
    <w:p w:rsidR="000B6A2B" w:rsidRPr="000B6A2B" w:rsidRDefault="000B6A2B" w:rsidP="008C0AF6">
      <w:pPr>
        <w:tabs>
          <w:tab w:val="left" w:pos="3015"/>
        </w:tabs>
        <w:spacing w:after="160" w:line="480" w:lineRule="auto"/>
        <w:ind w:left="567" w:hanging="567"/>
        <w:rPr>
          <w:rFonts w:ascii="Times New Roman" w:hAnsi="Times New Roman" w:cs="Times New Roman"/>
          <w:sz w:val="24"/>
          <w:szCs w:val="24"/>
        </w:rPr>
      </w:pPr>
      <w:r w:rsidRPr="000B6A2B">
        <w:rPr>
          <w:rFonts w:ascii="Times New Roman" w:hAnsi="Times New Roman" w:cs="Times New Roman"/>
          <w:sz w:val="24"/>
          <w:szCs w:val="24"/>
        </w:rPr>
        <w:t>Johnston, M. P. (2017). Secondary data analysis: A method of which the time has come. Qualitative and quantitative methods in libraries, 3(3), 619-626.</w:t>
      </w:r>
    </w:p>
    <w:p w:rsidR="002711B5" w:rsidRPr="008C0AF6" w:rsidRDefault="002711B5" w:rsidP="008C0AF6">
      <w:pPr>
        <w:tabs>
          <w:tab w:val="left" w:pos="3015"/>
        </w:tabs>
        <w:spacing w:after="160" w:line="480" w:lineRule="auto"/>
        <w:ind w:left="567" w:hanging="567"/>
        <w:rPr>
          <w:rFonts w:ascii="Times New Roman" w:hAnsi="Times New Roman" w:cs="Times New Roman"/>
          <w:sz w:val="24"/>
          <w:szCs w:val="24"/>
        </w:rPr>
      </w:pPr>
      <w:r w:rsidRPr="008C0AF6">
        <w:rPr>
          <w:rFonts w:ascii="Times New Roman" w:hAnsi="Times New Roman" w:cs="Times New Roman"/>
          <w:sz w:val="24"/>
          <w:szCs w:val="24"/>
        </w:rPr>
        <w:t>Silverman, D. (Ed.). (2016). Qualitative research.Sage.</w:t>
      </w:r>
    </w:p>
    <w:p w:rsidR="000B6A2B" w:rsidRPr="000B6A2B" w:rsidRDefault="000B6A2B" w:rsidP="008C0AF6">
      <w:pPr>
        <w:tabs>
          <w:tab w:val="left" w:pos="3015"/>
        </w:tabs>
        <w:spacing w:after="160" w:line="480" w:lineRule="auto"/>
        <w:ind w:left="567" w:hanging="567"/>
        <w:rPr>
          <w:rFonts w:ascii="Times New Roman" w:hAnsi="Times New Roman" w:cs="Times New Roman"/>
          <w:sz w:val="24"/>
          <w:szCs w:val="24"/>
        </w:rPr>
      </w:pPr>
      <w:r w:rsidRPr="000B6A2B">
        <w:rPr>
          <w:rFonts w:ascii="Times New Roman" w:hAnsi="Times New Roman" w:cs="Times New Roman"/>
          <w:sz w:val="24"/>
          <w:szCs w:val="24"/>
        </w:rPr>
        <w:t>Von Solms, R., &amp; Van Niekerk, J. (2013).From information security to cyber security.computers&amp; security, 38, 97-102.</w:t>
      </w:r>
    </w:p>
    <w:p w:rsidR="00A07581" w:rsidRPr="008C0AF6" w:rsidRDefault="002711B5" w:rsidP="008C0AF6">
      <w:pPr>
        <w:tabs>
          <w:tab w:val="left" w:pos="3015"/>
        </w:tabs>
        <w:spacing w:after="160" w:line="480" w:lineRule="auto"/>
        <w:ind w:left="567" w:hanging="567"/>
        <w:rPr>
          <w:rFonts w:ascii="Times New Roman" w:hAnsi="Times New Roman" w:cs="Times New Roman"/>
          <w:sz w:val="24"/>
          <w:szCs w:val="24"/>
        </w:rPr>
      </w:pPr>
      <w:r w:rsidRPr="008C0AF6">
        <w:rPr>
          <w:rFonts w:ascii="Times New Roman" w:hAnsi="Times New Roman" w:cs="Times New Roman"/>
          <w:sz w:val="24"/>
          <w:szCs w:val="24"/>
        </w:rPr>
        <w:t>https://www.dhs.gov/topic/cybersecurity</w:t>
      </w:r>
      <w:bookmarkStart w:id="3" w:name="_GoBack"/>
      <w:bookmarkEnd w:id="3"/>
    </w:p>
    <w:sectPr w:rsidR="00A07581" w:rsidRPr="008C0AF6" w:rsidSect="008B0A0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D52D3" w:rsidRDefault="00DD52D3" w:rsidP="008B0A0A">
      <w:pPr>
        <w:spacing w:after="0" w:line="240" w:lineRule="auto"/>
      </w:pPr>
      <w:r>
        <w:separator/>
      </w:r>
    </w:p>
  </w:endnote>
  <w:endnote w:type="continuationSeparator" w:id="1">
    <w:p w:rsidR="00DD52D3" w:rsidRDefault="00DD52D3" w:rsidP="008B0A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00"/>
    <w:family w:val="roman"/>
    <w:pitch w:val="variable"/>
    <w:sig w:usb0="E0002AFF" w:usb1="C0007841" w:usb2="00000009" w:usb3="00000000" w:csb0="000001FF" w:csb1="00000000"/>
  </w:font>
  <w:font w:name="Calibri">
    <w:altName w:val="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D52D3" w:rsidRDefault="00DD52D3" w:rsidP="008B0A0A">
      <w:pPr>
        <w:spacing w:after="0" w:line="240" w:lineRule="auto"/>
      </w:pPr>
      <w:r>
        <w:separator/>
      </w:r>
    </w:p>
  </w:footnote>
  <w:footnote w:type="continuationSeparator" w:id="1">
    <w:p w:rsidR="00DD52D3" w:rsidRDefault="00DD52D3" w:rsidP="008B0A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A0A" w:rsidRDefault="008B0A0A" w:rsidP="008B0A0A">
    <w:pPr>
      <w:pStyle w:val="Header"/>
    </w:pPr>
    <w:r>
      <w:rPr>
        <w:rFonts w:ascii="Times New Roman" w:hAnsi="Times New Roman" w:cs="Times New Roman"/>
        <w:sz w:val="24"/>
        <w:szCs w:val="24"/>
      </w:rPr>
      <w:t xml:space="preserve">THE DHS </w:t>
    </w:r>
    <w:r w:rsidRPr="008B0A0A">
      <w:rPr>
        <w:rFonts w:ascii="Times New Roman" w:hAnsi="Times New Roman" w:cs="Times New Roman"/>
        <w:sz w:val="24"/>
        <w:szCs w:val="24"/>
      </w:rPr>
      <w:t>ICT/CYBERSECURITY</w:t>
    </w:r>
    <w:r>
      <w:rPr>
        <w:rFonts w:ascii="Times New Roman" w:hAnsi="Times New Roman" w:cs="Times New Roman"/>
        <w:sz w:val="24"/>
        <w:szCs w:val="24"/>
      </w:rPr>
      <w:t xml:space="preserve"> OFFICE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47153620"/>
        <w:docPartObj>
          <w:docPartGallery w:val="Page Numbers (Top of Page)"/>
          <w:docPartUnique/>
        </w:docPartObj>
      </w:sdtPr>
      <w:sdtEndPr>
        <w:rPr>
          <w:noProof/>
        </w:rPr>
      </w:sdtEndPr>
      <w:sdtContent>
        <w:r w:rsidR="00333732">
          <w:fldChar w:fldCharType="begin"/>
        </w:r>
        <w:r>
          <w:instrText xml:space="preserve"> PAGE   \* MERGEFORMAT </w:instrText>
        </w:r>
        <w:r w:rsidR="00333732">
          <w:fldChar w:fldCharType="separate"/>
        </w:r>
        <w:r w:rsidR="0032770A">
          <w:rPr>
            <w:noProof/>
          </w:rPr>
          <w:t>3</w:t>
        </w:r>
        <w:r w:rsidR="00333732">
          <w:rPr>
            <w:noProof/>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A0A" w:rsidRDefault="008B0A0A" w:rsidP="008B0A0A">
    <w:pPr>
      <w:pStyle w:val="Header"/>
    </w:pPr>
    <w:r>
      <w:rPr>
        <w:rFonts w:ascii="Times New Roman" w:hAnsi="Times New Roman" w:cs="Times New Roman"/>
        <w:sz w:val="24"/>
        <w:szCs w:val="24"/>
      </w:rPr>
      <w:t xml:space="preserve">Running Head: THE DHS </w:t>
    </w:r>
    <w:r w:rsidRPr="008B0A0A">
      <w:rPr>
        <w:rFonts w:ascii="Times New Roman" w:hAnsi="Times New Roman" w:cs="Times New Roman"/>
        <w:sz w:val="24"/>
        <w:szCs w:val="24"/>
      </w:rPr>
      <w:t>ICT/CYBERSECURITY</w:t>
    </w:r>
    <w:r>
      <w:rPr>
        <w:rFonts w:ascii="Times New Roman" w:hAnsi="Times New Roman" w:cs="Times New Roman"/>
        <w:sz w:val="24"/>
        <w:szCs w:val="24"/>
      </w:rPr>
      <w:t xml:space="preserve"> OFFICE</w:t>
    </w:r>
    <w:r>
      <w:rPr>
        <w:rFonts w:ascii="Times New Roman" w:hAnsi="Times New Roman" w:cs="Times New Roman"/>
        <w:sz w:val="24"/>
        <w:szCs w:val="24"/>
      </w:rPr>
      <w:tab/>
    </w:r>
    <w:r>
      <w:rPr>
        <w:rFonts w:ascii="Times New Roman" w:hAnsi="Times New Roman" w:cs="Times New Roman"/>
        <w:sz w:val="24"/>
        <w:szCs w:val="24"/>
      </w:rPr>
      <w:tab/>
    </w:r>
    <w:sdt>
      <w:sdtPr>
        <w:id w:val="183871519"/>
        <w:docPartObj>
          <w:docPartGallery w:val="Page Numbers (Top of Page)"/>
          <w:docPartUnique/>
        </w:docPartObj>
      </w:sdtPr>
      <w:sdtEndPr>
        <w:rPr>
          <w:noProof/>
        </w:rPr>
      </w:sdtEndPr>
      <w:sdtContent>
        <w:r w:rsidR="00333732">
          <w:fldChar w:fldCharType="begin"/>
        </w:r>
        <w:r>
          <w:instrText xml:space="preserve"> PAGE   \* MERGEFORMAT </w:instrText>
        </w:r>
        <w:r w:rsidR="00333732">
          <w:fldChar w:fldCharType="separate"/>
        </w:r>
        <w:r w:rsidR="0032770A">
          <w:rPr>
            <w:noProof/>
          </w:rPr>
          <w:t>1</w:t>
        </w:r>
        <w:r w:rsidR="00333732">
          <w:rPr>
            <w:noProof/>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455A0C"/>
    <w:multiLevelType w:val="multilevel"/>
    <w:tmpl w:val="9BA46AC6"/>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
    <w:nsid w:val="202861A6"/>
    <w:multiLevelType w:val="hybridMultilevel"/>
    <w:tmpl w:val="D4FC445A"/>
    <w:lvl w:ilvl="0" w:tplc="319ECFD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nsid w:val="307D6480"/>
    <w:multiLevelType w:val="hybridMultilevel"/>
    <w:tmpl w:val="98E61D30"/>
    <w:lvl w:ilvl="0" w:tplc="0409001B">
      <w:start w:val="1"/>
      <w:numFmt w:val="lowerRoman"/>
      <w:lvlText w:val="%1."/>
      <w:lvlJc w:val="righ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
    <w:nsid w:val="47210CD9"/>
    <w:multiLevelType w:val="hybridMultilevel"/>
    <w:tmpl w:val="DE2A7D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EF7D12"/>
    <w:rsid w:val="000B6A2B"/>
    <w:rsid w:val="000E68BF"/>
    <w:rsid w:val="00107275"/>
    <w:rsid w:val="0011641C"/>
    <w:rsid w:val="001B7AEC"/>
    <w:rsid w:val="00201BAC"/>
    <w:rsid w:val="00242D82"/>
    <w:rsid w:val="002711B5"/>
    <w:rsid w:val="002C4405"/>
    <w:rsid w:val="002E206E"/>
    <w:rsid w:val="00300C6E"/>
    <w:rsid w:val="0032770A"/>
    <w:rsid w:val="00333732"/>
    <w:rsid w:val="003D2B98"/>
    <w:rsid w:val="004770DA"/>
    <w:rsid w:val="00515A87"/>
    <w:rsid w:val="00547BE2"/>
    <w:rsid w:val="00596FF4"/>
    <w:rsid w:val="005C71D7"/>
    <w:rsid w:val="007031BD"/>
    <w:rsid w:val="00737BD1"/>
    <w:rsid w:val="00765EBA"/>
    <w:rsid w:val="007A6231"/>
    <w:rsid w:val="008B0A0A"/>
    <w:rsid w:val="008C0AF6"/>
    <w:rsid w:val="008D2C75"/>
    <w:rsid w:val="009A1884"/>
    <w:rsid w:val="009C1F86"/>
    <w:rsid w:val="00A00FD7"/>
    <w:rsid w:val="00A07581"/>
    <w:rsid w:val="00AE28BD"/>
    <w:rsid w:val="00CB7F71"/>
    <w:rsid w:val="00D02D4D"/>
    <w:rsid w:val="00D7434B"/>
    <w:rsid w:val="00DD52D3"/>
    <w:rsid w:val="00E52021"/>
    <w:rsid w:val="00ED1D36"/>
    <w:rsid w:val="00EE1C44"/>
    <w:rsid w:val="00EF7D12"/>
    <w:rsid w:val="00F05E64"/>
    <w:rsid w:val="00F67089"/>
    <w:rsid w:val="00FB43CF"/>
    <w:rsid w:val="00FC4B5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3732"/>
  </w:style>
  <w:style w:type="paragraph" w:styleId="Heading1">
    <w:name w:val="heading 1"/>
    <w:basedOn w:val="Normal"/>
    <w:next w:val="Normal"/>
    <w:link w:val="Heading1Char"/>
    <w:uiPriority w:val="9"/>
    <w:qFormat/>
    <w:rsid w:val="007A623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7A6231"/>
    <w:pPr>
      <w:keepNext/>
      <w:suppressAutoHyphens/>
      <w:spacing w:before="240" w:after="60" w:line="240" w:lineRule="auto"/>
      <w:outlineLvl w:val="1"/>
    </w:pPr>
    <w:rPr>
      <w:rFonts w:ascii="Times New Roman" w:eastAsia="Times New Roman" w:hAnsi="Times New Roman" w:cs="Arial"/>
      <w:b/>
      <w:bCs/>
      <w:iCs/>
      <w:sz w:val="24"/>
      <w:szCs w:val="28"/>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7A6231"/>
    <w:rPr>
      <w:rFonts w:ascii="Times New Roman" w:eastAsia="Times New Roman" w:hAnsi="Times New Roman" w:cs="Arial"/>
      <w:b/>
      <w:bCs/>
      <w:iCs/>
      <w:sz w:val="24"/>
      <w:szCs w:val="28"/>
      <w:lang w:eastAsia="ar-SA"/>
    </w:rPr>
  </w:style>
  <w:style w:type="character" w:customStyle="1" w:styleId="Heading1Char">
    <w:name w:val="Heading 1 Char"/>
    <w:basedOn w:val="DefaultParagraphFont"/>
    <w:link w:val="Heading1"/>
    <w:uiPriority w:val="9"/>
    <w:rsid w:val="007A6231"/>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F67089"/>
    <w:pPr>
      <w:ind w:left="720"/>
      <w:contextualSpacing/>
    </w:pPr>
  </w:style>
  <w:style w:type="paragraph" w:styleId="BalloonText">
    <w:name w:val="Balloon Text"/>
    <w:basedOn w:val="Normal"/>
    <w:link w:val="BalloonTextChar"/>
    <w:uiPriority w:val="99"/>
    <w:semiHidden/>
    <w:unhideWhenUsed/>
    <w:rsid w:val="007031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1BD"/>
    <w:rPr>
      <w:rFonts w:ascii="Tahoma" w:hAnsi="Tahoma" w:cs="Tahoma"/>
      <w:sz w:val="16"/>
      <w:szCs w:val="16"/>
    </w:rPr>
  </w:style>
  <w:style w:type="paragraph" w:styleId="Header">
    <w:name w:val="header"/>
    <w:basedOn w:val="Normal"/>
    <w:link w:val="HeaderChar"/>
    <w:uiPriority w:val="99"/>
    <w:unhideWhenUsed/>
    <w:rsid w:val="008B0A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0A0A"/>
  </w:style>
  <w:style w:type="paragraph" w:styleId="Footer">
    <w:name w:val="footer"/>
    <w:basedOn w:val="Normal"/>
    <w:link w:val="FooterChar"/>
    <w:uiPriority w:val="99"/>
    <w:unhideWhenUsed/>
    <w:rsid w:val="008B0A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0A0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A623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7A6231"/>
    <w:pPr>
      <w:keepNext/>
      <w:suppressAutoHyphens/>
      <w:spacing w:before="240" w:after="60" w:line="240" w:lineRule="auto"/>
      <w:outlineLvl w:val="1"/>
    </w:pPr>
    <w:rPr>
      <w:rFonts w:ascii="Times New Roman" w:eastAsia="Times New Roman" w:hAnsi="Times New Roman" w:cs="Arial"/>
      <w:b/>
      <w:bCs/>
      <w:iCs/>
      <w:sz w:val="24"/>
      <w:szCs w:val="28"/>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7A6231"/>
    <w:rPr>
      <w:rFonts w:ascii="Times New Roman" w:eastAsia="Times New Roman" w:hAnsi="Times New Roman" w:cs="Arial"/>
      <w:b/>
      <w:bCs/>
      <w:iCs/>
      <w:sz w:val="24"/>
      <w:szCs w:val="28"/>
      <w:lang w:eastAsia="ar-SA"/>
    </w:rPr>
  </w:style>
  <w:style w:type="character" w:customStyle="1" w:styleId="Heading1Char">
    <w:name w:val="Heading 1 Char"/>
    <w:basedOn w:val="DefaultParagraphFont"/>
    <w:link w:val="Heading1"/>
    <w:uiPriority w:val="9"/>
    <w:rsid w:val="007A6231"/>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F67089"/>
    <w:pPr>
      <w:ind w:left="720"/>
      <w:contextualSpacing/>
    </w:pPr>
  </w:style>
  <w:style w:type="paragraph" w:styleId="BalloonText">
    <w:name w:val="Balloon Text"/>
    <w:basedOn w:val="Normal"/>
    <w:link w:val="BalloonTextChar"/>
    <w:uiPriority w:val="99"/>
    <w:semiHidden/>
    <w:unhideWhenUsed/>
    <w:rsid w:val="007031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1BD"/>
    <w:rPr>
      <w:rFonts w:ascii="Tahoma" w:hAnsi="Tahoma" w:cs="Tahoma"/>
      <w:sz w:val="16"/>
      <w:szCs w:val="16"/>
    </w:rPr>
  </w:style>
  <w:style w:type="paragraph" w:styleId="Header">
    <w:name w:val="header"/>
    <w:basedOn w:val="Normal"/>
    <w:link w:val="HeaderChar"/>
    <w:uiPriority w:val="99"/>
    <w:unhideWhenUsed/>
    <w:rsid w:val="008B0A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0A0A"/>
  </w:style>
  <w:style w:type="paragraph" w:styleId="Footer">
    <w:name w:val="footer"/>
    <w:basedOn w:val="Normal"/>
    <w:link w:val="FooterChar"/>
    <w:uiPriority w:val="99"/>
    <w:unhideWhenUsed/>
    <w:rsid w:val="008B0A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0A0A"/>
  </w:style>
</w:styles>
</file>

<file path=word/webSettings.xml><?xml version="1.0" encoding="utf-8"?>
<w:webSettings xmlns:r="http://schemas.openxmlformats.org/officeDocument/2006/relationships" xmlns:w="http://schemas.openxmlformats.org/wordprocessingml/2006/main">
  <w:divs>
    <w:div w:id="1274946002">
      <w:bodyDiv w:val="1"/>
      <w:marLeft w:val="0"/>
      <w:marRight w:val="0"/>
      <w:marTop w:val="0"/>
      <w:marBottom w:val="0"/>
      <w:divBdr>
        <w:top w:val="none" w:sz="0" w:space="0" w:color="auto"/>
        <w:left w:val="none" w:sz="0" w:space="0" w:color="auto"/>
        <w:bottom w:val="none" w:sz="0" w:space="0" w:color="auto"/>
        <w:right w:val="none" w:sz="0" w:space="0" w:color="auto"/>
      </w:divBdr>
      <w:divsChild>
        <w:div w:id="1529105015">
          <w:marLeft w:val="0"/>
          <w:marRight w:val="0"/>
          <w:marTop w:val="0"/>
          <w:marBottom w:val="0"/>
          <w:divBdr>
            <w:top w:val="none" w:sz="0" w:space="0" w:color="auto"/>
            <w:left w:val="none" w:sz="0" w:space="0" w:color="auto"/>
            <w:bottom w:val="none" w:sz="0" w:space="0" w:color="auto"/>
            <w:right w:val="none" w:sz="0" w:space="0" w:color="auto"/>
          </w:divBdr>
        </w:div>
      </w:divsChild>
    </w:div>
    <w:div w:id="1355770478">
      <w:bodyDiv w:val="1"/>
      <w:marLeft w:val="0"/>
      <w:marRight w:val="0"/>
      <w:marTop w:val="0"/>
      <w:marBottom w:val="0"/>
      <w:divBdr>
        <w:top w:val="none" w:sz="0" w:space="0" w:color="auto"/>
        <w:left w:val="none" w:sz="0" w:space="0" w:color="auto"/>
        <w:bottom w:val="none" w:sz="0" w:space="0" w:color="auto"/>
        <w:right w:val="none" w:sz="0" w:space="0" w:color="auto"/>
      </w:divBdr>
      <w:divsChild>
        <w:div w:id="7897822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b:Source>
    <b:Tag>Placeholder3</b:Tag>
    <b:SourceType>Book</b:SourceType>
    <b:Guid>{58149A29-81A3-4EE2-9553-E55B0866EBB2}</b:Guid>
    <b:Title>Business Research Methods</b:Title>
    <b:Year>2003</b:Year>
    <b:City>Boston</b:City>
    <b:Publisher>Irwin / McGraw-Hill</b:Publisher>
    <b:Author>
      <b:Author>
        <b:NameList>
          <b:Person>
            <b:Last>Cooper</b:Last>
            <b:Middle>R</b:Middle>
            <b:First>D</b:First>
          </b:Person>
          <b:Person>
            <b:Last>Schindler</b:Last>
            <b:Middle>S</b:Middle>
            <b:First>P</b:First>
          </b:Person>
        </b:NameList>
      </b:Author>
    </b:Author>
    <b:RefOrder>5</b:RefOrder>
  </b:Source>
  <b:Source>
    <b:Tag>Sau12</b:Tag>
    <b:SourceType>Book</b:SourceType>
    <b:Guid>{23F4DE82-DA52-4878-AAD5-4DDC3205E9E6}</b:Guid>
    <b:Title>Research Methods for Business Students 6th Ed.</b:Title>
    <b:Year>2012</b:Year>
    <b:Author>
      <b:Author>
        <b:NameList>
          <b:Person>
            <b:Last>Saunders</b:Last>
            <b:First>M</b:First>
          </b:Person>
          <b:Person>
            <b:Last>Thornhill</b:Last>
            <b:First>A</b:First>
          </b:Person>
          <b:Person>
            <b:Last>Lewis</b:Last>
            <b:First>P</b:First>
          </b:Person>
        </b:NameList>
      </b:Author>
    </b:Author>
    <b:Publisher>Pearson</b:Publisher>
    <b:RefOrder>6</b:RefOrder>
  </b:Source>
  <b:Source>
    <b:Tag>Pan03</b:Tag>
    <b:SourceType>JournalArticle</b:SourceType>
    <b:Guid>{424858B0-3E67-4B81-9505-DF18B55CB425}</b:Guid>
    <b:Title>Theory and Application of Qualitative Research</b:Title>
    <b:JournalName>Journal of Business Research Vol. 12 (3)</b:JournalName>
    <b:Year>2003</b:Year>
    <b:Pages>119-124</b:Pages>
    <b:Author>
      <b:Author>
        <b:NameList>
          <b:Person>
            <b:Last>Pan</b:Last>
            <b:Middle>M</b:Middle>
            <b:First>S</b:First>
          </b:Person>
        </b:NameList>
      </b:Author>
    </b:Author>
    <b:RefOrder>7</b:RefOrder>
  </b:Source>
  <b:Source>
    <b:Tag>Coo06</b:Tag>
    <b:SourceType>Book</b:SourceType>
    <b:Guid>{D67666BF-E9C1-41ED-B4A0-28EF061C8286}</b:Guid>
    <b:Title>Business Research Method 9th Ed.</b:Title>
    <b:Year>2006</b:Year>
    <b:Author>
      <b:Author>
        <b:NameList>
          <b:Person>
            <b:Last>Cooper </b:Last>
            <b:Middle>R</b:Middle>
            <b:First>D</b:First>
          </b:Person>
        </b:NameList>
      </b:Author>
    </b:Author>
    <b:City>Boston</b:City>
    <b:Publisher>McGraw-Hill Irwin</b:Publisher>
    <b:RefOrder>8</b:RefOrder>
  </b:Source>
</b:Sources>
</file>

<file path=customXml/itemProps1.xml><?xml version="1.0" encoding="utf-8"?>
<ds:datastoreItem xmlns:ds="http://schemas.openxmlformats.org/officeDocument/2006/customXml" ds:itemID="{07E081C0-C53D-4660-80A0-C3700DAD79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968</Words>
  <Characters>5522</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ANGELINA</dc:creator>
  <cp:lastModifiedBy>ADM</cp:lastModifiedBy>
  <cp:revision>2</cp:revision>
  <dcterms:created xsi:type="dcterms:W3CDTF">2019-09-24T04:11:00Z</dcterms:created>
  <dcterms:modified xsi:type="dcterms:W3CDTF">2019-09-24T04:11:00Z</dcterms:modified>
</cp:coreProperties>
</file>